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EA17B" w14:textId="77777777" w:rsidR="00F53610" w:rsidRDefault="00055AF3">
      <w:pPr>
        <w:spacing w:after="0" w:line="240" w:lineRule="auto"/>
        <w:jc w:val="center"/>
        <w:textAlignment w:val="baseline"/>
        <w:rPr>
          <w:rFonts w:ascii="Cambria" w:eastAsia="Times New Roman" w:hAnsi="Cambria" w:cs="Cambria"/>
          <w:b/>
          <w:bCs/>
          <w:i/>
          <w:iCs/>
          <w:color w:val="6AA84F"/>
          <w:sz w:val="15"/>
          <w:szCs w:val="15"/>
          <w:lang w:eastAsia="nl-NL"/>
        </w:rPr>
      </w:pPr>
      <w:r>
        <w:rPr>
          <w:rFonts w:ascii="Cambria" w:eastAsia="Times New Roman" w:hAnsi="Cambria" w:cs="Cambria"/>
          <w:b/>
          <w:bCs/>
          <w:i/>
          <w:iCs/>
          <w:noProof/>
          <w:color w:val="6AA84F"/>
          <w:sz w:val="15"/>
          <w:szCs w:val="15"/>
          <w:lang w:eastAsia="nl-NL"/>
        </w:rPr>
        <w:drawing>
          <wp:anchor distT="0" distB="0" distL="0" distR="0" simplePos="0" relativeHeight="2" behindDoc="0" locked="0" layoutInCell="1" allowOverlap="1" wp14:anchorId="33E2C9DE" wp14:editId="655E0790">
            <wp:simplePos x="0" y="0"/>
            <wp:positionH relativeFrom="margin">
              <wp:align>center</wp:align>
            </wp:positionH>
            <wp:positionV relativeFrom="paragraph">
              <wp:posOffset>0</wp:posOffset>
            </wp:positionV>
            <wp:extent cx="3103880" cy="1896745"/>
            <wp:effectExtent l="0" t="0" r="1270" b="8255"/>
            <wp:wrapSquare wrapText="largest"/>
            <wp:docPr id="1"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pic:cNvPicPr>
                      <a:picLocks noChangeAspect="1" noChangeArrowheads="1"/>
                    </pic:cNvPicPr>
                  </pic:nvPicPr>
                  <pic:blipFill>
                    <a:blip r:embed="rId6"/>
                    <a:stretch>
                      <a:fillRect/>
                    </a:stretch>
                  </pic:blipFill>
                  <pic:spPr bwMode="auto">
                    <a:xfrm>
                      <a:off x="0" y="0"/>
                      <a:ext cx="3103880" cy="1896745"/>
                    </a:xfrm>
                    <a:prstGeom prst="rect">
                      <a:avLst/>
                    </a:prstGeom>
                  </pic:spPr>
                </pic:pic>
              </a:graphicData>
            </a:graphic>
          </wp:anchor>
        </w:drawing>
      </w:r>
    </w:p>
    <w:p w14:paraId="1135C261" w14:textId="77777777" w:rsidR="00F53610" w:rsidRDefault="00055AF3">
      <w:r>
        <w:rPr>
          <w:rFonts w:cs="Calibri"/>
        </w:rPr>
        <w:t xml:space="preserve">                                                             </w:t>
      </w:r>
    </w:p>
    <w:p w14:paraId="566EBCC8" w14:textId="77777777" w:rsidR="00F53610" w:rsidRDefault="00F53610">
      <w:pPr>
        <w:rPr>
          <w:rFonts w:cs="Calibri"/>
        </w:rPr>
      </w:pPr>
    </w:p>
    <w:p w14:paraId="714D31AD" w14:textId="77777777" w:rsidR="00F53610" w:rsidRDefault="00F53610">
      <w:pPr>
        <w:jc w:val="center"/>
        <w:rPr>
          <w:rFonts w:cs="Calibri"/>
          <w:b/>
          <w:bCs/>
          <w:sz w:val="24"/>
          <w:szCs w:val="24"/>
        </w:rPr>
      </w:pPr>
    </w:p>
    <w:p w14:paraId="39779EB4" w14:textId="77777777" w:rsidR="00F53610" w:rsidRDefault="00F53610">
      <w:pPr>
        <w:jc w:val="center"/>
        <w:rPr>
          <w:rFonts w:cs="Calibri"/>
          <w:b/>
          <w:bCs/>
          <w:sz w:val="24"/>
          <w:szCs w:val="24"/>
        </w:rPr>
      </w:pPr>
    </w:p>
    <w:p w14:paraId="3D1025C0" w14:textId="77777777" w:rsidR="00F53610" w:rsidRDefault="00F53610">
      <w:pPr>
        <w:jc w:val="center"/>
        <w:rPr>
          <w:rFonts w:cs="Calibri"/>
          <w:b/>
          <w:bCs/>
          <w:sz w:val="24"/>
          <w:szCs w:val="24"/>
        </w:rPr>
      </w:pPr>
    </w:p>
    <w:p w14:paraId="2F84FFBB" w14:textId="77D2D574" w:rsidR="00F53610" w:rsidRDefault="00F53610">
      <w:pPr>
        <w:jc w:val="center"/>
        <w:rPr>
          <w:rFonts w:ascii="Arial" w:hAnsi="Arial"/>
          <w:b/>
          <w:bCs/>
          <w:sz w:val="24"/>
          <w:szCs w:val="24"/>
        </w:rPr>
      </w:pPr>
    </w:p>
    <w:p w14:paraId="6E53BB79" w14:textId="673A1918" w:rsidR="005C71B3" w:rsidRDefault="005C71B3">
      <w:pPr>
        <w:jc w:val="center"/>
        <w:rPr>
          <w:rFonts w:ascii="Arial" w:hAnsi="Arial"/>
          <w:b/>
          <w:bCs/>
          <w:color w:val="00B050"/>
          <w:sz w:val="24"/>
          <w:szCs w:val="24"/>
        </w:rPr>
      </w:pPr>
      <w:r>
        <w:rPr>
          <w:rFonts w:ascii="Arial" w:hAnsi="Arial"/>
          <w:b/>
          <w:bCs/>
          <w:color w:val="00B050"/>
          <w:sz w:val="24"/>
          <w:szCs w:val="24"/>
        </w:rPr>
        <w:t>Vacature Maatschappelijk Werk</w:t>
      </w:r>
      <w:r w:rsidR="00DF228D">
        <w:rPr>
          <w:rFonts w:ascii="Arial" w:hAnsi="Arial"/>
          <w:b/>
          <w:bCs/>
          <w:color w:val="00B050"/>
          <w:sz w:val="24"/>
          <w:szCs w:val="24"/>
        </w:rPr>
        <w:t>er</w:t>
      </w:r>
    </w:p>
    <w:p w14:paraId="3AE18EAD" w14:textId="48146AD4" w:rsidR="00DF228D" w:rsidRPr="00426D74" w:rsidRDefault="008739BE" w:rsidP="008739BE">
      <w:pPr>
        <w:rPr>
          <w:rFonts w:ascii="Arial" w:hAnsi="Arial"/>
          <w:b/>
          <w:bCs/>
          <w:color w:val="auto"/>
          <w:sz w:val="24"/>
          <w:szCs w:val="24"/>
        </w:rPr>
      </w:pPr>
      <w:r w:rsidRPr="00426D74">
        <w:rPr>
          <w:rFonts w:ascii="Arial" w:hAnsi="Arial"/>
          <w:b/>
          <w:bCs/>
          <w:color w:val="auto"/>
          <w:sz w:val="24"/>
          <w:szCs w:val="24"/>
        </w:rPr>
        <w:t xml:space="preserve">                       </w:t>
      </w:r>
      <w:r w:rsidR="00426D74">
        <w:rPr>
          <w:rFonts w:ascii="Arial" w:hAnsi="Arial"/>
          <w:b/>
          <w:bCs/>
          <w:color w:val="auto"/>
          <w:sz w:val="24"/>
          <w:szCs w:val="24"/>
        </w:rPr>
        <w:t xml:space="preserve"> </w:t>
      </w:r>
      <w:r w:rsidRPr="00426D74">
        <w:rPr>
          <w:rFonts w:ascii="Arial" w:hAnsi="Arial"/>
          <w:b/>
          <w:bCs/>
          <w:color w:val="auto"/>
          <w:sz w:val="24"/>
          <w:szCs w:val="24"/>
        </w:rPr>
        <w:t xml:space="preserve">  </w:t>
      </w:r>
      <w:r w:rsidR="00DF228D" w:rsidRPr="00426D74">
        <w:rPr>
          <w:rFonts w:ascii="Arial" w:hAnsi="Arial"/>
          <w:b/>
          <w:bCs/>
          <w:color w:val="auto"/>
          <w:sz w:val="24"/>
          <w:szCs w:val="24"/>
        </w:rPr>
        <w:t xml:space="preserve">fulltime </w:t>
      </w:r>
      <w:r w:rsidR="000B61A8" w:rsidRPr="00426D74">
        <w:rPr>
          <w:rFonts w:ascii="Arial" w:hAnsi="Arial"/>
          <w:b/>
          <w:bCs/>
          <w:color w:val="auto"/>
          <w:sz w:val="24"/>
          <w:szCs w:val="24"/>
        </w:rPr>
        <w:t xml:space="preserve">functie van </w:t>
      </w:r>
      <w:r w:rsidR="00DF228D" w:rsidRPr="00426D74">
        <w:rPr>
          <w:rFonts w:ascii="Arial" w:hAnsi="Arial"/>
          <w:b/>
          <w:bCs/>
          <w:color w:val="auto"/>
          <w:sz w:val="24"/>
          <w:szCs w:val="24"/>
        </w:rPr>
        <w:t>36 uur of 2 parttime</w:t>
      </w:r>
      <w:r w:rsidR="000B61A8" w:rsidRPr="00426D74">
        <w:rPr>
          <w:rFonts w:ascii="Arial" w:hAnsi="Arial"/>
          <w:b/>
          <w:bCs/>
          <w:color w:val="auto"/>
          <w:sz w:val="24"/>
          <w:szCs w:val="24"/>
        </w:rPr>
        <w:t xml:space="preserve"> functies</w:t>
      </w:r>
    </w:p>
    <w:p w14:paraId="1C537FA1" w14:textId="02D02C39" w:rsidR="005F1E7F" w:rsidRPr="00426D74" w:rsidRDefault="005F1E7F">
      <w:pPr>
        <w:rPr>
          <w:rFonts w:ascii="Arial" w:hAnsi="Arial"/>
        </w:rPr>
      </w:pPr>
    </w:p>
    <w:p w14:paraId="073D4401" w14:textId="77777777" w:rsidR="00F91180" w:rsidRPr="00426D74" w:rsidRDefault="00F91180">
      <w:pPr>
        <w:rPr>
          <w:rFonts w:ascii="Arial" w:hAnsi="Arial"/>
        </w:rPr>
      </w:pPr>
    </w:p>
    <w:p w14:paraId="419BF49A" w14:textId="53D1901B" w:rsidR="00CC0F04" w:rsidRDefault="005C71B3" w:rsidP="00CC0F04">
      <w:pPr>
        <w:rPr>
          <w:color w:val="00B050"/>
        </w:rPr>
      </w:pPr>
      <w:r>
        <w:rPr>
          <w:color w:val="00B050"/>
        </w:rPr>
        <w:t>Functieomschrijving</w:t>
      </w:r>
    </w:p>
    <w:p w14:paraId="29924948" w14:textId="6C51AA06" w:rsidR="005C71B3" w:rsidRDefault="005C71B3" w:rsidP="00CC0F04">
      <w:pPr>
        <w:rPr>
          <w:color w:val="auto"/>
        </w:rPr>
      </w:pPr>
      <w:r>
        <w:rPr>
          <w:color w:val="auto"/>
        </w:rPr>
        <w:t xml:space="preserve">Ieder persoon en elke situatie is anders, zo ook het werk bij onze stichting. Als maatschappelijk werker maak jij het verschil voor onze </w:t>
      </w:r>
      <w:r w:rsidR="00F91180">
        <w:rPr>
          <w:color w:val="auto"/>
        </w:rPr>
        <w:t>cliënten</w:t>
      </w:r>
      <w:r>
        <w:rPr>
          <w:color w:val="auto"/>
        </w:rPr>
        <w:t xml:space="preserve">, voornamelijk zorgmijders voor wie zelfredzaamheid niet vanzelfsprekend is. Je begeleidt onze kwetsbare groepen naar een (weer) zo zelfstandig mogelijk leven zodat de persoon weer kan meedoen en participeren in de samenleving. </w:t>
      </w:r>
      <w:r w:rsidR="00DF228D">
        <w:rPr>
          <w:color w:val="auto"/>
        </w:rPr>
        <w:t xml:space="preserve">Wij begeleiden cliënten vanuit de WMO, WLZ, Jeugdwet en Forensische Zorg. </w:t>
      </w:r>
      <w:r>
        <w:rPr>
          <w:color w:val="auto"/>
        </w:rPr>
        <w:t xml:space="preserve">Kies jij voor deze </w:t>
      </w:r>
      <w:r w:rsidR="00825226">
        <w:rPr>
          <w:color w:val="auto"/>
        </w:rPr>
        <w:t>baan</w:t>
      </w:r>
      <w:r>
        <w:rPr>
          <w:color w:val="auto"/>
        </w:rPr>
        <w:t xml:space="preserve"> als maatschappelijk werker? Kies dan voor </w:t>
      </w:r>
      <w:r w:rsidR="00825226">
        <w:rPr>
          <w:color w:val="auto"/>
        </w:rPr>
        <w:t>deze baan</w:t>
      </w:r>
      <w:r>
        <w:rPr>
          <w:color w:val="auto"/>
        </w:rPr>
        <w:t xml:space="preserve"> waarbij jouw passie voor onze doelgroepen tot zijn recht komt.</w:t>
      </w:r>
    </w:p>
    <w:p w14:paraId="109B0B95" w14:textId="18CE974B" w:rsidR="005C71B3" w:rsidRDefault="005C71B3" w:rsidP="00CC0F04">
      <w:pPr>
        <w:rPr>
          <w:color w:val="auto"/>
        </w:rPr>
      </w:pPr>
      <w:r>
        <w:rPr>
          <w:color w:val="auto"/>
        </w:rPr>
        <w:t xml:space="preserve">Als persoon wordt jij omschreven als flexibel, een teamplayer in een organisatie en iemand die stevig in zijn schoenen staat. Hou jij daarnaast van afwisseling en een uitdaging? Bij Stichting BalansZorg Begeleiding zijn de mogelijkheden divers en vinden wij het belangrijk dat jij elke dag met plezier naar je </w:t>
      </w:r>
      <w:r w:rsidR="000B61A8">
        <w:rPr>
          <w:color w:val="auto"/>
        </w:rPr>
        <w:t>werk</w:t>
      </w:r>
      <w:r>
        <w:rPr>
          <w:color w:val="auto"/>
        </w:rPr>
        <w:t xml:space="preserve"> gaat en met een voldaan gevoel thuis komt.</w:t>
      </w:r>
    </w:p>
    <w:p w14:paraId="1632CE33" w14:textId="169BC5EC" w:rsidR="005C71B3" w:rsidRDefault="005C71B3" w:rsidP="00CC0F04">
      <w:pPr>
        <w:rPr>
          <w:color w:val="auto"/>
        </w:rPr>
      </w:pPr>
      <w:r>
        <w:rPr>
          <w:color w:val="auto"/>
        </w:rPr>
        <w:t>Wat biedt Stichting BalansZorg Begeleiding jou?</w:t>
      </w:r>
    </w:p>
    <w:p w14:paraId="7104A5BB" w14:textId="06A1144D" w:rsidR="005C71B3" w:rsidRDefault="005C71B3" w:rsidP="005C71B3">
      <w:pPr>
        <w:pStyle w:val="Lijstalinea"/>
        <w:numPr>
          <w:ilvl w:val="0"/>
          <w:numId w:val="3"/>
        </w:numPr>
        <w:rPr>
          <w:color w:val="auto"/>
        </w:rPr>
      </w:pPr>
      <w:r>
        <w:rPr>
          <w:color w:val="auto"/>
        </w:rPr>
        <w:t>Goed</w:t>
      </w:r>
      <w:r w:rsidR="000B61A8">
        <w:rPr>
          <w:color w:val="auto"/>
        </w:rPr>
        <w:t xml:space="preserve"> salaris</w:t>
      </w:r>
    </w:p>
    <w:p w14:paraId="67E79FDD" w14:textId="3C4E7735" w:rsidR="005C71B3" w:rsidRDefault="005C71B3" w:rsidP="005C71B3">
      <w:pPr>
        <w:pStyle w:val="Lijstalinea"/>
        <w:numPr>
          <w:ilvl w:val="0"/>
          <w:numId w:val="3"/>
        </w:numPr>
        <w:rPr>
          <w:color w:val="auto"/>
        </w:rPr>
      </w:pPr>
      <w:r>
        <w:rPr>
          <w:color w:val="auto"/>
        </w:rPr>
        <w:t>Een veelzijdige kijk in het werkveld</w:t>
      </w:r>
    </w:p>
    <w:p w14:paraId="29400C63" w14:textId="6C948C16" w:rsidR="005C71B3" w:rsidRDefault="005C71B3" w:rsidP="005C71B3">
      <w:pPr>
        <w:pStyle w:val="Lijstalinea"/>
        <w:numPr>
          <w:ilvl w:val="0"/>
          <w:numId w:val="3"/>
        </w:numPr>
        <w:rPr>
          <w:color w:val="auto"/>
        </w:rPr>
      </w:pPr>
      <w:r>
        <w:rPr>
          <w:color w:val="auto"/>
        </w:rPr>
        <w:t>Mogelijkheid om jezelf te ontwikkelen</w:t>
      </w:r>
    </w:p>
    <w:p w14:paraId="19CF1816" w14:textId="1D661CFA" w:rsidR="000B61A8" w:rsidRDefault="000B61A8" w:rsidP="005C71B3">
      <w:pPr>
        <w:pStyle w:val="Lijstalinea"/>
        <w:numPr>
          <w:ilvl w:val="0"/>
          <w:numId w:val="3"/>
        </w:numPr>
        <w:rPr>
          <w:color w:val="auto"/>
        </w:rPr>
      </w:pPr>
      <w:r>
        <w:rPr>
          <w:color w:val="auto"/>
        </w:rPr>
        <w:t>Mogelijkheid tot een vast dienstverband</w:t>
      </w:r>
    </w:p>
    <w:p w14:paraId="71726F3F" w14:textId="444DCD36" w:rsidR="000B61A8" w:rsidRDefault="000B61A8" w:rsidP="005C71B3">
      <w:pPr>
        <w:pStyle w:val="Lijstalinea"/>
        <w:numPr>
          <w:ilvl w:val="0"/>
          <w:numId w:val="3"/>
        </w:numPr>
        <w:rPr>
          <w:color w:val="auto"/>
        </w:rPr>
      </w:pPr>
      <w:r>
        <w:rPr>
          <w:color w:val="auto"/>
        </w:rPr>
        <w:t>Goede arbeidsvoorwaarden</w:t>
      </w:r>
    </w:p>
    <w:p w14:paraId="77601193" w14:textId="54667DCE" w:rsidR="00F91180" w:rsidRDefault="00F91180" w:rsidP="00F91180">
      <w:pPr>
        <w:rPr>
          <w:color w:val="00B050"/>
        </w:rPr>
      </w:pPr>
      <w:r>
        <w:rPr>
          <w:color w:val="00B050"/>
        </w:rPr>
        <w:t>Functie-eisen</w:t>
      </w:r>
    </w:p>
    <w:p w14:paraId="50F4D76F" w14:textId="6CDC358A" w:rsidR="00F91180" w:rsidRDefault="000B61A8" w:rsidP="00F91180">
      <w:pPr>
        <w:pStyle w:val="Lijstalinea"/>
        <w:numPr>
          <w:ilvl w:val="0"/>
          <w:numId w:val="4"/>
        </w:numPr>
        <w:rPr>
          <w:color w:val="auto"/>
        </w:rPr>
      </w:pPr>
      <w:r>
        <w:rPr>
          <w:color w:val="auto"/>
        </w:rPr>
        <w:t>HBO diploma Maatschappelijk Werk</w:t>
      </w:r>
      <w:r w:rsidR="00426D74">
        <w:rPr>
          <w:color w:val="auto"/>
        </w:rPr>
        <w:t xml:space="preserve"> en Toegepaste Psychologie (=pré) of vergelijkbaar</w:t>
      </w:r>
    </w:p>
    <w:p w14:paraId="6FCFC05F" w14:textId="0F702297" w:rsidR="00F91180" w:rsidRDefault="00F91180" w:rsidP="00F91180">
      <w:pPr>
        <w:pStyle w:val="Lijstalinea"/>
        <w:numPr>
          <w:ilvl w:val="0"/>
          <w:numId w:val="4"/>
        </w:numPr>
        <w:rPr>
          <w:color w:val="auto"/>
        </w:rPr>
      </w:pPr>
      <w:r>
        <w:rPr>
          <w:color w:val="auto"/>
        </w:rPr>
        <w:t xml:space="preserve">Affiniteit met onze diversiteit aan cliënten met </w:t>
      </w:r>
      <w:r w:rsidR="000B61A8">
        <w:rPr>
          <w:color w:val="auto"/>
        </w:rPr>
        <w:t xml:space="preserve">veelal </w:t>
      </w:r>
      <w:r w:rsidR="008C7394">
        <w:rPr>
          <w:color w:val="auto"/>
        </w:rPr>
        <w:t>Multi</w:t>
      </w:r>
      <w:r>
        <w:rPr>
          <w:color w:val="auto"/>
        </w:rPr>
        <w:t>-</w:t>
      </w:r>
      <w:bookmarkStart w:id="0" w:name="_GoBack"/>
      <w:bookmarkEnd w:id="0"/>
      <w:r>
        <w:rPr>
          <w:color w:val="auto"/>
        </w:rPr>
        <w:t>pro</w:t>
      </w:r>
      <w:r w:rsidR="000B61A8">
        <w:rPr>
          <w:color w:val="auto"/>
        </w:rPr>
        <w:t>blematiek</w:t>
      </w:r>
      <w:r>
        <w:rPr>
          <w:color w:val="auto"/>
        </w:rPr>
        <w:t>, voornamelijk zorgmijders</w:t>
      </w:r>
    </w:p>
    <w:p w14:paraId="7CF09626" w14:textId="72A41D15" w:rsidR="000B61A8" w:rsidRDefault="000B61A8" w:rsidP="00F91180">
      <w:pPr>
        <w:pStyle w:val="Lijstalinea"/>
        <w:numPr>
          <w:ilvl w:val="0"/>
          <w:numId w:val="4"/>
        </w:numPr>
        <w:rPr>
          <w:color w:val="auto"/>
        </w:rPr>
      </w:pPr>
      <w:r>
        <w:rPr>
          <w:color w:val="auto"/>
        </w:rPr>
        <w:t>Rijbewijs is wenselijk</w:t>
      </w:r>
    </w:p>
    <w:p w14:paraId="60E83588" w14:textId="6C21B4BE" w:rsidR="00F91180" w:rsidRDefault="00F91180" w:rsidP="00F91180">
      <w:pPr>
        <w:rPr>
          <w:color w:val="00B050"/>
        </w:rPr>
      </w:pPr>
      <w:r>
        <w:rPr>
          <w:color w:val="00B050"/>
        </w:rPr>
        <w:lastRenderedPageBreak/>
        <w:t>Bedrijfsprofiel</w:t>
      </w:r>
    </w:p>
    <w:p w14:paraId="5AF65184" w14:textId="0C36F037" w:rsidR="00F91180" w:rsidRDefault="00F91180" w:rsidP="00F91180">
      <w:pPr>
        <w:rPr>
          <w:color w:val="auto"/>
        </w:rPr>
      </w:pPr>
      <w:r>
        <w:rPr>
          <w:color w:val="auto"/>
        </w:rPr>
        <w:t>Centraal bij Stichting BalansZorg Begeleiding staan plezier in het werk, professionaliteit en inzet. Begrippen die de cultuur typeren zijn: inlevingsgevoel, zelfstandigheid, initiatiefrijk, doorpakker en een tikje brutaal.</w:t>
      </w:r>
    </w:p>
    <w:p w14:paraId="32AA1A90" w14:textId="3D9E73E0" w:rsidR="00F91180" w:rsidRDefault="00F91180" w:rsidP="00F91180">
      <w:pPr>
        <w:rPr>
          <w:color w:val="auto"/>
        </w:rPr>
      </w:pPr>
      <w:r>
        <w:rPr>
          <w:color w:val="auto"/>
        </w:rPr>
        <w:t>We zijn als Stichting BalansZorg Begeleiding nog een jonge organisatie die snel groeit en daarom ook zeker veel van de medewerker vraagt in aanpassingsvermogen, mouwen opstropen, flexibiliteit en collegialiteit. We werken op basis van Zorg in Natura (ZIN) en op basis van Persoonsgebonden Budget (PGB).</w:t>
      </w:r>
    </w:p>
    <w:p w14:paraId="7044B76F" w14:textId="173E10B7" w:rsidR="000B61A8" w:rsidRDefault="000B61A8" w:rsidP="00F91180">
      <w:pPr>
        <w:rPr>
          <w:color w:val="00B050"/>
        </w:rPr>
      </w:pPr>
      <w:r>
        <w:rPr>
          <w:color w:val="00B050"/>
        </w:rPr>
        <w:t>Aanbod</w:t>
      </w:r>
    </w:p>
    <w:p w14:paraId="43140BD4" w14:textId="0C560AB0" w:rsidR="000B61A8" w:rsidRPr="000B61A8" w:rsidRDefault="000B61A8" w:rsidP="00F91180">
      <w:pPr>
        <w:rPr>
          <w:color w:val="auto"/>
        </w:rPr>
      </w:pPr>
      <w:r>
        <w:rPr>
          <w:color w:val="auto"/>
        </w:rPr>
        <w:t>BalansZorg Begeleiding biedt een fulltime (of 2 parttimers) functie aan van 36 uur per week en inschaling gebeurt conform de CAO Sociaal Werk. In eerste instantie zullen we een tijdelijk arbeidscontract aanbieden met de mogelijkheid tot een vast dienstverband.</w:t>
      </w:r>
    </w:p>
    <w:p w14:paraId="0367EF61" w14:textId="2314CE8D" w:rsidR="00F91180" w:rsidRDefault="00F91180" w:rsidP="00F91180">
      <w:pPr>
        <w:rPr>
          <w:color w:val="00B050"/>
        </w:rPr>
      </w:pPr>
      <w:r>
        <w:rPr>
          <w:color w:val="00B050"/>
        </w:rPr>
        <w:t>Contact informatie</w:t>
      </w:r>
    </w:p>
    <w:p w14:paraId="35283394" w14:textId="0B7B4198" w:rsidR="00F91180" w:rsidRDefault="00F91180" w:rsidP="00F91180">
      <w:pPr>
        <w:rPr>
          <w:color w:val="auto"/>
        </w:rPr>
      </w:pPr>
      <w:r>
        <w:rPr>
          <w:color w:val="auto"/>
        </w:rPr>
        <w:t xml:space="preserve">Ben je geïnteresseerd in deze </w:t>
      </w:r>
      <w:r w:rsidR="000B61A8">
        <w:rPr>
          <w:color w:val="auto"/>
        </w:rPr>
        <w:t>functie</w:t>
      </w:r>
      <w:r>
        <w:rPr>
          <w:color w:val="auto"/>
        </w:rPr>
        <w:t xml:space="preserve">? </w:t>
      </w:r>
    </w:p>
    <w:p w14:paraId="06C42C8A" w14:textId="4B3B1883" w:rsidR="00F91180" w:rsidRDefault="00F91180" w:rsidP="00F91180">
      <w:pPr>
        <w:rPr>
          <w:color w:val="auto"/>
        </w:rPr>
      </w:pPr>
      <w:r>
        <w:rPr>
          <w:color w:val="auto"/>
        </w:rPr>
        <w:t xml:space="preserve">Solliciteer dan direct via email: </w:t>
      </w:r>
      <w:hyperlink r:id="rId7" w:history="1">
        <w:r w:rsidRPr="008C3AC6">
          <w:rPr>
            <w:rStyle w:val="Hyperlink"/>
          </w:rPr>
          <w:t>hbaart@balanszorgbegeleiding.nl</w:t>
        </w:r>
      </w:hyperlink>
      <w:r>
        <w:rPr>
          <w:color w:val="auto"/>
        </w:rPr>
        <w:t xml:space="preserve"> of neem voor meer informatie contact op met: </w:t>
      </w:r>
    </w:p>
    <w:p w14:paraId="19594539" w14:textId="26DCFC34" w:rsidR="00F91180" w:rsidRPr="00F91180" w:rsidRDefault="00F91180" w:rsidP="00F91180">
      <w:pPr>
        <w:rPr>
          <w:color w:val="auto"/>
        </w:rPr>
      </w:pPr>
      <w:r>
        <w:rPr>
          <w:color w:val="auto"/>
        </w:rPr>
        <w:t>Helma Baart, directeur, telefoonnummer 071-5327725 of 06-36314796</w:t>
      </w:r>
    </w:p>
    <w:p w14:paraId="74CA0D39" w14:textId="77777777" w:rsidR="00F91180" w:rsidRPr="00F91180" w:rsidRDefault="00F91180" w:rsidP="00F91180">
      <w:pPr>
        <w:rPr>
          <w:color w:val="auto"/>
        </w:rPr>
      </w:pPr>
    </w:p>
    <w:p w14:paraId="1941051D" w14:textId="77777777" w:rsidR="005C71B3" w:rsidRPr="005C71B3" w:rsidRDefault="005C71B3" w:rsidP="00CC0F04">
      <w:pPr>
        <w:rPr>
          <w:color w:val="auto"/>
        </w:rPr>
      </w:pPr>
    </w:p>
    <w:p w14:paraId="66F4C00B" w14:textId="0F9E40A9" w:rsidR="00F91180" w:rsidRDefault="00F91180"/>
    <w:p w14:paraId="45235C99" w14:textId="77777777" w:rsidR="0042748C" w:rsidRDefault="0042748C"/>
    <w:p w14:paraId="634BEBD4" w14:textId="72A30A5D" w:rsidR="00F91180" w:rsidRDefault="00F91180"/>
    <w:p w14:paraId="73D196A1" w14:textId="77777777" w:rsidR="00F91180" w:rsidRDefault="00F91180"/>
    <w:p w14:paraId="4868704E" w14:textId="77777777" w:rsidR="000721A3" w:rsidRPr="00DC3F40" w:rsidRDefault="000721A3"/>
    <w:p w14:paraId="69A94244" w14:textId="77777777" w:rsidR="00BC4CFD" w:rsidRDefault="00BC4CFD" w:rsidP="00055AF3">
      <w:pPr>
        <w:shd w:val="clear" w:color="auto" w:fill="FFFFFF"/>
        <w:suppressAutoHyphens w:val="0"/>
        <w:overflowPunct/>
        <w:spacing w:after="0" w:line="240" w:lineRule="auto"/>
        <w:ind w:left="709"/>
        <w:jc w:val="center"/>
        <w:rPr>
          <w:rFonts w:ascii="Arial" w:eastAsia="Times New Roman" w:hAnsi="Arial"/>
          <w:b/>
          <w:bCs/>
          <w:color w:val="009900"/>
          <w:sz w:val="16"/>
          <w:szCs w:val="16"/>
          <w:lang w:eastAsia="nl-NL"/>
        </w:rPr>
      </w:pPr>
      <w:r w:rsidRPr="00BC4CFD">
        <w:rPr>
          <w:rFonts w:ascii="Arial" w:eastAsia="Times New Roman" w:hAnsi="Arial"/>
          <w:b/>
          <w:bCs/>
          <w:color w:val="009900"/>
          <w:sz w:val="16"/>
          <w:szCs w:val="16"/>
          <w:lang w:eastAsia="nl-NL"/>
        </w:rPr>
        <w:t>Stichting BalansZorg Begeleiding</w:t>
      </w:r>
    </w:p>
    <w:p w14:paraId="1D60140E" w14:textId="77777777" w:rsidR="00BC4CFD" w:rsidRDefault="00BC4CFD" w:rsidP="00055AF3">
      <w:pPr>
        <w:shd w:val="clear" w:color="auto" w:fill="FFFFFF"/>
        <w:suppressAutoHyphens w:val="0"/>
        <w:overflowPunct/>
        <w:spacing w:after="0" w:line="240" w:lineRule="auto"/>
        <w:ind w:left="709"/>
        <w:jc w:val="center"/>
        <w:rPr>
          <w:rFonts w:ascii="Arial" w:eastAsia="Times New Roman" w:hAnsi="Arial"/>
          <w:b/>
          <w:bCs/>
          <w:color w:val="009900"/>
          <w:sz w:val="16"/>
          <w:szCs w:val="16"/>
          <w:lang w:eastAsia="nl-NL"/>
        </w:rPr>
      </w:pPr>
    </w:p>
    <w:p w14:paraId="09EE1F67" w14:textId="62A0461D" w:rsidR="00055AF3" w:rsidRPr="00055AF3" w:rsidRDefault="00055AF3" w:rsidP="00055AF3">
      <w:pPr>
        <w:shd w:val="clear" w:color="auto" w:fill="FFFFFF"/>
        <w:suppressAutoHyphens w:val="0"/>
        <w:overflowPunct/>
        <w:spacing w:after="0" w:line="240" w:lineRule="auto"/>
        <w:ind w:left="709"/>
        <w:jc w:val="center"/>
        <w:rPr>
          <w:rFonts w:ascii="Arial" w:eastAsia="Times New Roman" w:hAnsi="Arial"/>
          <w:color w:val="222222"/>
          <w:sz w:val="16"/>
          <w:szCs w:val="16"/>
          <w:lang w:eastAsia="nl-NL"/>
        </w:rPr>
      </w:pPr>
      <w:r w:rsidRPr="00055AF3">
        <w:rPr>
          <w:rFonts w:ascii="Arial" w:eastAsia="Times New Roman" w:hAnsi="Arial"/>
          <w:color w:val="222222"/>
          <w:sz w:val="16"/>
          <w:szCs w:val="16"/>
          <w:lang w:eastAsia="nl-NL"/>
        </w:rPr>
        <w:t>Middelstegracht 89b</w:t>
      </w:r>
      <w:r w:rsidR="000B61A8">
        <w:rPr>
          <w:rFonts w:ascii="Arial" w:eastAsia="Times New Roman" w:hAnsi="Arial"/>
          <w:color w:val="222222"/>
          <w:sz w:val="16"/>
          <w:szCs w:val="16"/>
          <w:lang w:eastAsia="nl-NL"/>
        </w:rPr>
        <w:t>/87b</w:t>
      </w:r>
      <w:r w:rsidRPr="00055AF3">
        <w:rPr>
          <w:rFonts w:ascii="Arial" w:eastAsia="Times New Roman" w:hAnsi="Arial"/>
          <w:color w:val="222222"/>
          <w:sz w:val="16"/>
          <w:szCs w:val="16"/>
          <w:lang w:eastAsia="nl-NL"/>
        </w:rPr>
        <w:t>, 2312 TT Leiden</w:t>
      </w:r>
    </w:p>
    <w:p w14:paraId="0F375C62" w14:textId="16E8FE79" w:rsidR="00055AF3" w:rsidRPr="00055AF3" w:rsidRDefault="00055AF3" w:rsidP="00055AF3">
      <w:pPr>
        <w:shd w:val="clear" w:color="auto" w:fill="FFFFFF"/>
        <w:suppressAutoHyphens w:val="0"/>
        <w:overflowPunct/>
        <w:spacing w:after="0" w:line="240" w:lineRule="auto"/>
        <w:ind w:left="709"/>
        <w:jc w:val="center"/>
        <w:rPr>
          <w:rFonts w:ascii="Arial" w:eastAsia="Times New Roman" w:hAnsi="Arial"/>
          <w:color w:val="222222"/>
          <w:sz w:val="16"/>
          <w:szCs w:val="16"/>
          <w:lang w:eastAsia="nl-NL"/>
        </w:rPr>
      </w:pPr>
      <w:r w:rsidRPr="00055AF3">
        <w:rPr>
          <w:rFonts w:ascii="Arial" w:eastAsia="Times New Roman" w:hAnsi="Arial"/>
          <w:color w:val="222222"/>
          <w:sz w:val="16"/>
          <w:szCs w:val="16"/>
          <w:lang w:eastAsia="nl-NL"/>
        </w:rPr>
        <w:t>Mail: </w:t>
      </w:r>
      <w:r w:rsidR="00DA3860">
        <w:rPr>
          <w:rFonts w:ascii="Arial" w:eastAsia="Times New Roman" w:hAnsi="Arial"/>
          <w:color w:val="1155CC"/>
          <w:sz w:val="16"/>
          <w:szCs w:val="16"/>
          <w:u w:val="single"/>
          <w:lang w:eastAsia="nl-NL"/>
        </w:rPr>
        <w:t>info@balanszorgbegeleiding.nl</w:t>
      </w:r>
      <w:r w:rsidRPr="00055AF3">
        <w:rPr>
          <w:rFonts w:ascii="Arial" w:eastAsia="Times New Roman" w:hAnsi="Arial"/>
          <w:color w:val="222222"/>
          <w:sz w:val="16"/>
          <w:szCs w:val="16"/>
          <w:lang w:eastAsia="nl-NL"/>
        </w:rPr>
        <w:br/>
        <w:t>Website: </w:t>
      </w:r>
      <w:hyperlink r:id="rId8" w:tgtFrame="_blank" w:history="1">
        <w:r w:rsidRPr="00055AF3">
          <w:rPr>
            <w:rFonts w:ascii="Arial" w:eastAsia="Times New Roman" w:hAnsi="Arial"/>
            <w:color w:val="1155CC"/>
            <w:sz w:val="16"/>
            <w:szCs w:val="16"/>
            <w:u w:val="single"/>
            <w:lang w:eastAsia="nl-NL"/>
          </w:rPr>
          <w:t>www.balanszorgbegeleiding.nl</w:t>
        </w:r>
      </w:hyperlink>
    </w:p>
    <w:p w14:paraId="59DFC449" w14:textId="77777777" w:rsidR="00055AF3" w:rsidRDefault="00055AF3" w:rsidP="00055AF3">
      <w:pPr>
        <w:shd w:val="clear" w:color="auto" w:fill="FFFFFF"/>
        <w:suppressAutoHyphens w:val="0"/>
        <w:overflowPunct/>
        <w:spacing w:after="0" w:line="240" w:lineRule="auto"/>
        <w:ind w:left="709"/>
        <w:jc w:val="center"/>
        <w:rPr>
          <w:rFonts w:ascii="Arial" w:eastAsia="Times New Roman" w:hAnsi="Arial"/>
          <w:color w:val="222222"/>
          <w:sz w:val="16"/>
          <w:szCs w:val="16"/>
          <w:lang w:eastAsia="nl-NL"/>
        </w:rPr>
      </w:pPr>
      <w:r w:rsidRPr="00055AF3">
        <w:rPr>
          <w:rFonts w:ascii="Arial" w:eastAsia="Times New Roman" w:hAnsi="Arial"/>
          <w:color w:val="222222"/>
          <w:sz w:val="16"/>
          <w:szCs w:val="16"/>
          <w:lang w:eastAsia="nl-NL"/>
        </w:rPr>
        <w:t xml:space="preserve">Alg.nr. : 071-5327725 </w:t>
      </w:r>
    </w:p>
    <w:p w14:paraId="787A168F" w14:textId="77777777" w:rsidR="00F121CD" w:rsidRPr="00055AF3" w:rsidRDefault="00F121CD" w:rsidP="00055AF3">
      <w:pPr>
        <w:shd w:val="clear" w:color="auto" w:fill="FFFFFF"/>
        <w:suppressAutoHyphens w:val="0"/>
        <w:overflowPunct/>
        <w:spacing w:after="0" w:line="240" w:lineRule="auto"/>
        <w:ind w:left="709"/>
        <w:jc w:val="center"/>
        <w:rPr>
          <w:rFonts w:ascii="Arial" w:eastAsia="Times New Roman" w:hAnsi="Arial"/>
          <w:color w:val="222222"/>
          <w:sz w:val="16"/>
          <w:szCs w:val="16"/>
          <w:lang w:eastAsia="nl-NL"/>
        </w:rPr>
      </w:pPr>
      <w:r>
        <w:rPr>
          <w:rFonts w:ascii="Arial" w:eastAsia="Times New Roman" w:hAnsi="Arial"/>
          <w:color w:val="222222"/>
          <w:sz w:val="16"/>
          <w:szCs w:val="16"/>
          <w:lang w:eastAsia="nl-NL"/>
        </w:rPr>
        <w:t>AGB-code: 98103252</w:t>
      </w:r>
    </w:p>
    <w:p w14:paraId="7EC05751" w14:textId="77777777" w:rsidR="00F53610" w:rsidRDefault="00055AF3" w:rsidP="00CF5AD0">
      <w:pPr>
        <w:shd w:val="clear" w:color="auto" w:fill="FFFFFF"/>
        <w:suppressAutoHyphens w:val="0"/>
        <w:overflowPunct/>
        <w:spacing w:after="0" w:line="240" w:lineRule="auto"/>
        <w:ind w:left="709"/>
        <w:jc w:val="center"/>
      </w:pPr>
      <w:r w:rsidRPr="00055AF3">
        <w:rPr>
          <w:rFonts w:ascii="Arial" w:eastAsia="Times New Roman" w:hAnsi="Arial"/>
          <w:color w:val="222222"/>
          <w:sz w:val="16"/>
          <w:szCs w:val="16"/>
          <w:lang w:eastAsia="nl-NL"/>
        </w:rPr>
        <w:t>KvK nummer: 66340918</w:t>
      </w:r>
      <w:r w:rsidRPr="00055AF3">
        <w:rPr>
          <w:rFonts w:ascii="Arial" w:eastAsia="Times New Roman" w:hAnsi="Arial"/>
          <w:color w:val="222222"/>
          <w:sz w:val="16"/>
          <w:szCs w:val="16"/>
          <w:lang w:eastAsia="nl-NL"/>
        </w:rPr>
        <w:br/>
        <w:t>Rekeningnummer: NL11INGB0007357854</w:t>
      </w:r>
    </w:p>
    <w:sectPr w:rsidR="00F53610">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Arial Unicode MS">
    <w:panose1 w:val="00000000000000000000"/>
    <w:charset w:val="00"/>
    <w:family w:val="roman"/>
    <w:notTrueType/>
    <w:pitch w:val="default"/>
  </w:font>
  <w:font w:name="OpenSymbol">
    <w:altName w:val="Arial Unicode MS"/>
    <w:charset w:val="01"/>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43DF"/>
    <w:multiLevelType w:val="multilevel"/>
    <w:tmpl w:val="05FAC0F2"/>
    <w:lvl w:ilvl="0">
      <w:start w:val="1"/>
      <w:numFmt w:val="bullet"/>
      <w:lvlText w:val=""/>
      <w:lvlJc w:val="left"/>
      <w:pPr>
        <w:tabs>
          <w:tab w:val="num" w:pos="720"/>
        </w:tabs>
        <w:ind w:left="720" w:hanging="360"/>
      </w:pPr>
      <w:rPr>
        <w:rFonts w:ascii="Symbol" w:hAnsi="Symbol" w:cs="OpenSymbol;Arial Unicode MS" w:hint="default"/>
        <w:b/>
        <w:sz w:val="24"/>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 w15:restartNumberingAfterBreak="0">
    <w:nsid w:val="3E0A35AE"/>
    <w:multiLevelType w:val="hybridMultilevel"/>
    <w:tmpl w:val="48F661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1613EE6"/>
    <w:multiLevelType w:val="hybridMultilevel"/>
    <w:tmpl w:val="875EC6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4CB72EC"/>
    <w:multiLevelType w:val="multilevel"/>
    <w:tmpl w:val="4C98E028"/>
    <w:lvl w:ilvl="0">
      <w:start w:val="1"/>
      <w:numFmt w:val="none"/>
      <w:pStyle w:val="Kop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10"/>
    <w:rsid w:val="00055AF3"/>
    <w:rsid w:val="000721A3"/>
    <w:rsid w:val="000B61A8"/>
    <w:rsid w:val="002924C8"/>
    <w:rsid w:val="003505FB"/>
    <w:rsid w:val="003D7DC4"/>
    <w:rsid w:val="00415B89"/>
    <w:rsid w:val="00426D74"/>
    <w:rsid w:val="0042748C"/>
    <w:rsid w:val="004F54BD"/>
    <w:rsid w:val="005C71B3"/>
    <w:rsid w:val="005F1E7F"/>
    <w:rsid w:val="00602681"/>
    <w:rsid w:val="007F1208"/>
    <w:rsid w:val="00817F4F"/>
    <w:rsid w:val="00825226"/>
    <w:rsid w:val="008739BE"/>
    <w:rsid w:val="008C7394"/>
    <w:rsid w:val="009962AD"/>
    <w:rsid w:val="00A27C91"/>
    <w:rsid w:val="00A56D09"/>
    <w:rsid w:val="00BC0833"/>
    <w:rsid w:val="00BC4CFD"/>
    <w:rsid w:val="00BF5ECD"/>
    <w:rsid w:val="00CC0F04"/>
    <w:rsid w:val="00CF5AD0"/>
    <w:rsid w:val="00DA3860"/>
    <w:rsid w:val="00DC3F40"/>
    <w:rsid w:val="00DF228D"/>
    <w:rsid w:val="00E03787"/>
    <w:rsid w:val="00E23163"/>
    <w:rsid w:val="00F121CD"/>
    <w:rsid w:val="00F53610"/>
    <w:rsid w:val="00F91180"/>
    <w:rsid w:val="00FA231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250E"/>
  <w15:docId w15:val="{A24E93EF-199F-4F0C-BE5F-8032E5B1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 w:val="24"/>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overflowPunct w:val="0"/>
      <w:spacing w:after="200" w:line="276" w:lineRule="auto"/>
    </w:pPr>
    <w:rPr>
      <w:rFonts w:ascii="Calibri" w:eastAsia="Calibri" w:hAnsi="Calibri"/>
      <w:color w:val="00000A"/>
      <w:sz w:val="22"/>
      <w:szCs w:val="22"/>
      <w:lang w:bidi="ar-SA"/>
    </w:rPr>
  </w:style>
  <w:style w:type="paragraph" w:styleId="Kop1">
    <w:name w:val="heading 1"/>
    <w:basedOn w:val="Standaard"/>
    <w:next w:val="Standaard"/>
    <w:qFormat/>
    <w:pPr>
      <w:keepNext/>
      <w:numPr>
        <w:numId w:val="1"/>
      </w:numPr>
      <w:spacing w:before="240" w:after="60"/>
      <w:outlineLvl w:val="0"/>
    </w:pPr>
    <w:rPr>
      <w:rFonts w:ascii="Calibri Light" w:eastAsia="Times New Roman" w:hAnsi="Calibri Light" w:cs="Times New Roman"/>
      <w:b/>
      <w:bCs/>
      <w:sz w:val="32"/>
      <w:szCs w:val="32"/>
    </w:rPr>
  </w:style>
  <w:style w:type="paragraph" w:styleId="Kop3">
    <w:name w:val="heading 3"/>
    <w:basedOn w:val="Kop"/>
    <w:next w:val="Plattetekst"/>
    <w:qFormat/>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OpenSymbol;Arial Unicode MS"/>
      <w:b/>
      <w:sz w:val="24"/>
    </w:rPr>
  </w:style>
  <w:style w:type="character" w:customStyle="1" w:styleId="WW8Num2z1">
    <w:name w:val="WW8Num2z1"/>
    <w:qFormat/>
    <w:rPr>
      <w:rFonts w:ascii="OpenSymbol;Arial Unicode MS" w:hAnsi="OpenSymbol;Arial Unicode MS" w:cs="OpenSymbol;Arial Unicode MS"/>
    </w:rPr>
  </w:style>
  <w:style w:type="character" w:customStyle="1" w:styleId="WW8Num2z3">
    <w:name w:val="WW8Num2z3"/>
    <w:qFormat/>
    <w:rPr>
      <w:rFonts w:ascii="Symbol" w:hAnsi="Symbol" w:cs="OpenSymbol;Arial Unicode MS"/>
    </w:rPr>
  </w:style>
  <w:style w:type="character" w:customStyle="1" w:styleId="WW8Num3z0">
    <w:name w:val="WW8Num3z0"/>
    <w:qFormat/>
    <w:rPr>
      <w:rFonts w:ascii="Symbol" w:hAnsi="Symbol" w:cs="Symbol"/>
      <w:sz w:val="24"/>
      <w:szCs w:val="24"/>
    </w:rPr>
  </w:style>
  <w:style w:type="character" w:customStyle="1" w:styleId="WW8Num2z2">
    <w:name w:val="WW8Num2z2"/>
    <w:qFormat/>
    <w:rPr>
      <w:rFonts w:ascii="Wingdings" w:hAnsi="Wingdings" w:cs="Wingdings"/>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ambria" w:eastAsia="Calibri" w:hAnsi="Cambria" w:cs="Arial"/>
      <w:sz w:val="24"/>
      <w:szCs w:val="24"/>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Calibri" w:eastAsia="Calibri" w:hAnsi="Calibri" w:cs="Aria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hAnsi="Symbol" w:cs="Symbol"/>
      <w:sz w:val="24"/>
      <w:szCs w:val="24"/>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Kop1Char">
    <w:name w:val="Kop 1 Char"/>
    <w:qFormat/>
    <w:rPr>
      <w:rFonts w:ascii="Calibri Light" w:eastAsia="Times New Roman" w:hAnsi="Calibri Light" w:cs="Times New Roman"/>
      <w:b/>
      <w:bCs/>
      <w:sz w:val="32"/>
      <w:szCs w:val="32"/>
    </w:rPr>
  </w:style>
  <w:style w:type="character" w:customStyle="1" w:styleId="BallontekstChar">
    <w:name w:val="Ballontekst Char"/>
    <w:qFormat/>
    <w:rPr>
      <w:rFonts w:ascii="Segoe UI" w:hAnsi="Segoe UI" w:cs="Segoe UI"/>
      <w:sz w:val="18"/>
      <w:szCs w:val="18"/>
    </w:rPr>
  </w:style>
  <w:style w:type="character" w:customStyle="1" w:styleId="ListLabel1">
    <w:name w:val="ListLabel 1"/>
    <w:qFormat/>
    <w:rPr>
      <w:rFonts w:ascii="Cambria" w:hAnsi="Cambria" w:cs="Arial"/>
      <w:sz w:val="24"/>
      <w:szCs w:val="24"/>
    </w:rPr>
  </w:style>
  <w:style w:type="character" w:customStyle="1" w:styleId="ListLabel2">
    <w:name w:val="ListLabel 2"/>
    <w:qFormat/>
    <w:rPr>
      <w:rFonts w:ascii="Cambria" w:hAnsi="Cambria" w:cs="Arial"/>
      <w:sz w:val="24"/>
      <w:szCs w:val="24"/>
    </w:rPr>
  </w:style>
  <w:style w:type="character" w:customStyle="1" w:styleId="Internetkoppeling">
    <w:name w:val="Internetkoppeling"/>
    <w:rPr>
      <w:color w:val="000080"/>
      <w:u w:val="single"/>
    </w:rPr>
  </w:style>
  <w:style w:type="character" w:customStyle="1" w:styleId="Opsommingstekens">
    <w:name w:val="Opsommingstekens"/>
    <w:qFormat/>
    <w:rPr>
      <w:rFonts w:ascii="OpenSymbol;Arial Unicode MS" w:eastAsia="OpenSymbol;Arial Unicode MS" w:hAnsi="OpenSymbol;Arial Unicode MS" w:cs="OpenSymbol;Arial Unicode MS"/>
    </w:rPr>
  </w:style>
  <w:style w:type="character" w:customStyle="1" w:styleId="ListLabel3">
    <w:name w:val="ListLabel 3"/>
    <w:qFormat/>
    <w:rPr>
      <w:rFonts w:ascii="Cambria" w:hAnsi="Cambria" w:cs="OpenSymbol;Arial Unicode MS"/>
      <w:b/>
      <w:sz w:val="24"/>
    </w:rPr>
  </w:style>
  <w:style w:type="character" w:customStyle="1" w:styleId="ListLabel4">
    <w:name w:val="ListLabel 4"/>
    <w:qFormat/>
    <w:rPr>
      <w:rFonts w:cs="OpenSymbol;Arial Unicode MS"/>
    </w:rPr>
  </w:style>
  <w:style w:type="character" w:customStyle="1" w:styleId="ListLabel5">
    <w:name w:val="ListLabel 5"/>
    <w:qFormat/>
    <w:rPr>
      <w:rFonts w:cs="OpenSymbol;Arial Unicode MS"/>
    </w:rPr>
  </w:style>
  <w:style w:type="character" w:customStyle="1" w:styleId="ListLabel6">
    <w:name w:val="ListLabel 6"/>
    <w:qFormat/>
    <w:rPr>
      <w:rFonts w:cs="OpenSymbol;Arial Unicode MS"/>
    </w:rPr>
  </w:style>
  <w:style w:type="character" w:customStyle="1" w:styleId="ListLabel7">
    <w:name w:val="ListLabel 7"/>
    <w:qFormat/>
    <w:rPr>
      <w:rFonts w:cs="OpenSymbol;Arial Unicode MS"/>
    </w:rPr>
  </w:style>
  <w:style w:type="character" w:customStyle="1" w:styleId="ListLabel8">
    <w:name w:val="ListLabel 8"/>
    <w:qFormat/>
    <w:rPr>
      <w:rFonts w:cs="OpenSymbol;Arial Unicode MS"/>
    </w:rPr>
  </w:style>
  <w:style w:type="character" w:customStyle="1" w:styleId="ListLabel9">
    <w:name w:val="ListLabel 9"/>
    <w:qFormat/>
    <w:rPr>
      <w:rFonts w:cs="OpenSymbol;Arial Unicode MS"/>
    </w:rPr>
  </w:style>
  <w:style w:type="character" w:customStyle="1" w:styleId="ListLabel10">
    <w:name w:val="ListLabel 10"/>
    <w:qFormat/>
    <w:rPr>
      <w:rFonts w:cs="OpenSymbol;Arial Unicode MS"/>
    </w:rPr>
  </w:style>
  <w:style w:type="character" w:customStyle="1" w:styleId="ListLabel11">
    <w:name w:val="ListLabel 11"/>
    <w:qFormat/>
    <w:rPr>
      <w:rFonts w:cs="OpenSymbol;Arial Unicode MS"/>
    </w:rPr>
  </w:style>
  <w:style w:type="character" w:customStyle="1" w:styleId="ListLabel12">
    <w:name w:val="ListLabel 12"/>
    <w:qFormat/>
    <w:rPr>
      <w:rFonts w:ascii="Cambria" w:hAnsi="Cambria" w:cs="OpenSymbol;Arial Unicode MS"/>
      <w:b/>
      <w:sz w:val="24"/>
    </w:rPr>
  </w:style>
  <w:style w:type="character" w:customStyle="1" w:styleId="ListLabel13">
    <w:name w:val="ListLabel 13"/>
    <w:qFormat/>
    <w:rPr>
      <w:rFonts w:cs="OpenSymbol;Arial Unicode MS"/>
    </w:rPr>
  </w:style>
  <w:style w:type="character" w:customStyle="1" w:styleId="ListLabel14">
    <w:name w:val="ListLabel 14"/>
    <w:qFormat/>
    <w:rPr>
      <w:rFonts w:cs="OpenSymbol;Arial Unicode MS"/>
    </w:rPr>
  </w:style>
  <w:style w:type="character" w:customStyle="1" w:styleId="ListLabel15">
    <w:name w:val="ListLabel 15"/>
    <w:qFormat/>
    <w:rPr>
      <w:rFonts w:cs="OpenSymbol;Arial Unicode MS"/>
    </w:rPr>
  </w:style>
  <w:style w:type="character" w:customStyle="1" w:styleId="ListLabel16">
    <w:name w:val="ListLabel 16"/>
    <w:qFormat/>
    <w:rPr>
      <w:rFonts w:cs="OpenSymbol;Arial Unicode MS"/>
    </w:rPr>
  </w:style>
  <w:style w:type="character" w:customStyle="1" w:styleId="ListLabel17">
    <w:name w:val="ListLabel 17"/>
    <w:qFormat/>
    <w:rPr>
      <w:rFonts w:cs="OpenSymbol;Arial Unicode MS"/>
    </w:rPr>
  </w:style>
  <w:style w:type="character" w:customStyle="1" w:styleId="ListLabel18">
    <w:name w:val="ListLabel 18"/>
    <w:qFormat/>
    <w:rPr>
      <w:rFonts w:cs="OpenSymbol;Arial Unicode MS"/>
    </w:rPr>
  </w:style>
  <w:style w:type="character" w:customStyle="1" w:styleId="ListLabel19">
    <w:name w:val="ListLabel 19"/>
    <w:qFormat/>
    <w:rPr>
      <w:rFonts w:cs="OpenSymbol;Arial Unicode MS"/>
    </w:rPr>
  </w:style>
  <w:style w:type="character" w:customStyle="1" w:styleId="ListLabel20">
    <w:name w:val="ListLabel 20"/>
    <w:qFormat/>
    <w:rPr>
      <w:rFonts w:cs="OpenSymbol;Arial Unicode MS"/>
    </w:rPr>
  </w:style>
  <w:style w:type="character" w:customStyle="1" w:styleId="ListLabel21">
    <w:name w:val="ListLabel 21"/>
    <w:qFormat/>
    <w:rPr>
      <w:rFonts w:ascii="Cambria" w:hAnsi="Cambria" w:cs="OpenSymbol;Arial Unicode MS"/>
      <w:b/>
      <w:sz w:val="24"/>
    </w:rPr>
  </w:style>
  <w:style w:type="character" w:customStyle="1" w:styleId="ListLabel22">
    <w:name w:val="ListLabel 22"/>
    <w:qFormat/>
    <w:rPr>
      <w:rFonts w:cs="OpenSymbol;Arial Unicode MS"/>
    </w:rPr>
  </w:style>
  <w:style w:type="character" w:customStyle="1" w:styleId="ListLabel23">
    <w:name w:val="ListLabel 23"/>
    <w:qFormat/>
    <w:rPr>
      <w:rFonts w:cs="OpenSymbol;Arial Unicode MS"/>
    </w:rPr>
  </w:style>
  <w:style w:type="character" w:customStyle="1" w:styleId="ListLabel24">
    <w:name w:val="ListLabel 24"/>
    <w:qFormat/>
    <w:rPr>
      <w:rFonts w:cs="OpenSymbol;Arial Unicode MS"/>
    </w:rPr>
  </w:style>
  <w:style w:type="character" w:customStyle="1" w:styleId="ListLabel25">
    <w:name w:val="ListLabel 25"/>
    <w:qFormat/>
    <w:rPr>
      <w:rFonts w:cs="OpenSymbol;Arial Unicode MS"/>
    </w:rPr>
  </w:style>
  <w:style w:type="character" w:customStyle="1" w:styleId="ListLabel26">
    <w:name w:val="ListLabel 26"/>
    <w:qFormat/>
    <w:rPr>
      <w:rFonts w:cs="OpenSymbol;Arial Unicode MS"/>
    </w:rPr>
  </w:style>
  <w:style w:type="character" w:customStyle="1" w:styleId="ListLabel27">
    <w:name w:val="ListLabel 27"/>
    <w:qFormat/>
    <w:rPr>
      <w:rFonts w:cs="OpenSymbol;Arial Unicode MS"/>
    </w:rPr>
  </w:style>
  <w:style w:type="character" w:customStyle="1" w:styleId="ListLabel28">
    <w:name w:val="ListLabel 28"/>
    <w:qFormat/>
    <w:rPr>
      <w:rFonts w:cs="OpenSymbol;Arial Unicode MS"/>
    </w:rPr>
  </w:style>
  <w:style w:type="character" w:customStyle="1" w:styleId="ListLabel29">
    <w:name w:val="ListLabel 29"/>
    <w:qFormat/>
    <w:rPr>
      <w:rFonts w:cs="OpenSymbol;Arial Unicode MS"/>
    </w:rPr>
  </w:style>
  <w:style w:type="character" w:customStyle="1" w:styleId="ListLabel30">
    <w:name w:val="ListLabel 30"/>
    <w:qFormat/>
    <w:rPr>
      <w:rFonts w:cs="OpenSymbol;Arial Unicode MS"/>
      <w:b/>
      <w:sz w:val="24"/>
    </w:rPr>
  </w:style>
  <w:style w:type="character" w:customStyle="1" w:styleId="ListLabel31">
    <w:name w:val="ListLabel 31"/>
    <w:qFormat/>
    <w:rPr>
      <w:rFonts w:cs="OpenSymbol;Arial Unicode MS"/>
    </w:rPr>
  </w:style>
  <w:style w:type="character" w:customStyle="1" w:styleId="ListLabel32">
    <w:name w:val="ListLabel 32"/>
    <w:qFormat/>
    <w:rPr>
      <w:rFonts w:cs="OpenSymbol;Arial Unicode MS"/>
    </w:rPr>
  </w:style>
  <w:style w:type="character" w:customStyle="1" w:styleId="ListLabel33">
    <w:name w:val="ListLabel 33"/>
    <w:qFormat/>
    <w:rPr>
      <w:rFonts w:cs="OpenSymbol;Arial Unicode MS"/>
    </w:rPr>
  </w:style>
  <w:style w:type="character" w:customStyle="1" w:styleId="ListLabel34">
    <w:name w:val="ListLabel 34"/>
    <w:qFormat/>
    <w:rPr>
      <w:rFonts w:cs="OpenSymbol;Arial Unicode MS"/>
    </w:rPr>
  </w:style>
  <w:style w:type="character" w:customStyle="1" w:styleId="ListLabel35">
    <w:name w:val="ListLabel 35"/>
    <w:qFormat/>
    <w:rPr>
      <w:rFonts w:cs="OpenSymbol;Arial Unicode MS"/>
    </w:rPr>
  </w:style>
  <w:style w:type="character" w:customStyle="1" w:styleId="ListLabel36">
    <w:name w:val="ListLabel 36"/>
    <w:qFormat/>
    <w:rPr>
      <w:rFonts w:cs="OpenSymbol;Arial Unicode MS"/>
    </w:rPr>
  </w:style>
  <w:style w:type="character" w:customStyle="1" w:styleId="ListLabel37">
    <w:name w:val="ListLabel 37"/>
    <w:qFormat/>
    <w:rPr>
      <w:rFonts w:cs="OpenSymbol;Arial Unicode MS"/>
    </w:rPr>
  </w:style>
  <w:style w:type="character" w:customStyle="1" w:styleId="ListLabel38">
    <w:name w:val="ListLabel 38"/>
    <w:qFormat/>
    <w:rPr>
      <w:rFonts w:cs="OpenSymbol;Arial Unicode MS"/>
    </w:rPr>
  </w:style>
  <w:style w:type="character" w:customStyle="1" w:styleId="ListLabel39">
    <w:name w:val="ListLabel 39"/>
    <w:qFormat/>
    <w:rPr>
      <w:rFonts w:cs="OpenSymbol;Arial Unicode MS"/>
      <w:b/>
      <w:sz w:val="24"/>
    </w:rPr>
  </w:style>
  <w:style w:type="character" w:customStyle="1" w:styleId="ListLabel40">
    <w:name w:val="ListLabel 40"/>
    <w:qFormat/>
    <w:rPr>
      <w:rFonts w:cs="OpenSymbol;Arial Unicode MS"/>
    </w:rPr>
  </w:style>
  <w:style w:type="character" w:customStyle="1" w:styleId="ListLabel41">
    <w:name w:val="ListLabel 41"/>
    <w:qFormat/>
    <w:rPr>
      <w:rFonts w:cs="OpenSymbol;Arial Unicode MS"/>
    </w:rPr>
  </w:style>
  <w:style w:type="character" w:customStyle="1" w:styleId="ListLabel42">
    <w:name w:val="ListLabel 42"/>
    <w:qFormat/>
    <w:rPr>
      <w:rFonts w:cs="OpenSymbol;Arial Unicode MS"/>
    </w:rPr>
  </w:style>
  <w:style w:type="character" w:customStyle="1" w:styleId="ListLabel43">
    <w:name w:val="ListLabel 43"/>
    <w:qFormat/>
    <w:rPr>
      <w:rFonts w:cs="OpenSymbol;Arial Unicode MS"/>
    </w:rPr>
  </w:style>
  <w:style w:type="character" w:customStyle="1" w:styleId="ListLabel44">
    <w:name w:val="ListLabel 44"/>
    <w:qFormat/>
    <w:rPr>
      <w:rFonts w:cs="OpenSymbol;Arial Unicode MS"/>
    </w:rPr>
  </w:style>
  <w:style w:type="character" w:customStyle="1" w:styleId="ListLabel45">
    <w:name w:val="ListLabel 45"/>
    <w:qFormat/>
    <w:rPr>
      <w:rFonts w:cs="OpenSymbol;Arial Unicode MS"/>
    </w:rPr>
  </w:style>
  <w:style w:type="character" w:customStyle="1" w:styleId="ListLabel46">
    <w:name w:val="ListLabel 46"/>
    <w:qFormat/>
    <w:rPr>
      <w:rFonts w:cs="OpenSymbol;Arial Unicode MS"/>
    </w:rPr>
  </w:style>
  <w:style w:type="character" w:customStyle="1" w:styleId="ListLabel47">
    <w:name w:val="ListLabel 47"/>
    <w:qFormat/>
    <w:rPr>
      <w:rFonts w:cs="OpenSymbol;Arial Unicode MS"/>
    </w:rPr>
  </w:style>
  <w:style w:type="character" w:customStyle="1" w:styleId="ListLabel48">
    <w:name w:val="ListLabel 48"/>
    <w:qFormat/>
    <w:rPr>
      <w:rFonts w:cs="OpenSymbol;Arial Unicode MS"/>
      <w:b/>
      <w:sz w:val="24"/>
    </w:rPr>
  </w:style>
  <w:style w:type="character" w:customStyle="1" w:styleId="ListLabel49">
    <w:name w:val="ListLabel 49"/>
    <w:qFormat/>
    <w:rPr>
      <w:rFonts w:cs="OpenSymbol;Arial Unicode MS"/>
    </w:rPr>
  </w:style>
  <w:style w:type="character" w:customStyle="1" w:styleId="ListLabel50">
    <w:name w:val="ListLabel 50"/>
    <w:qFormat/>
    <w:rPr>
      <w:rFonts w:cs="OpenSymbol;Arial Unicode MS"/>
    </w:rPr>
  </w:style>
  <w:style w:type="character" w:customStyle="1" w:styleId="ListLabel51">
    <w:name w:val="ListLabel 51"/>
    <w:qFormat/>
    <w:rPr>
      <w:rFonts w:cs="OpenSymbol;Arial Unicode MS"/>
    </w:rPr>
  </w:style>
  <w:style w:type="character" w:customStyle="1" w:styleId="ListLabel52">
    <w:name w:val="ListLabel 52"/>
    <w:qFormat/>
    <w:rPr>
      <w:rFonts w:cs="OpenSymbol;Arial Unicode MS"/>
    </w:rPr>
  </w:style>
  <w:style w:type="character" w:customStyle="1" w:styleId="ListLabel53">
    <w:name w:val="ListLabel 53"/>
    <w:qFormat/>
    <w:rPr>
      <w:rFonts w:cs="OpenSymbol;Arial Unicode MS"/>
    </w:rPr>
  </w:style>
  <w:style w:type="character" w:customStyle="1" w:styleId="ListLabel54">
    <w:name w:val="ListLabel 54"/>
    <w:qFormat/>
    <w:rPr>
      <w:rFonts w:cs="OpenSymbol;Arial Unicode MS"/>
    </w:rPr>
  </w:style>
  <w:style w:type="character" w:customStyle="1" w:styleId="ListLabel55">
    <w:name w:val="ListLabel 55"/>
    <w:qFormat/>
    <w:rPr>
      <w:rFonts w:cs="OpenSymbol;Arial Unicode MS"/>
    </w:rPr>
  </w:style>
  <w:style w:type="character" w:customStyle="1" w:styleId="ListLabel56">
    <w:name w:val="ListLabel 56"/>
    <w:qFormat/>
    <w:rPr>
      <w:rFonts w:cs="OpenSymbol;Arial Unicode MS"/>
    </w:rPr>
  </w:style>
  <w:style w:type="character" w:customStyle="1" w:styleId="ListLabel57">
    <w:name w:val="ListLabel 57"/>
    <w:qFormat/>
    <w:rPr>
      <w:rFonts w:cs="OpenSymbol;Arial Unicode MS"/>
      <w:b/>
      <w:sz w:val="24"/>
    </w:rPr>
  </w:style>
  <w:style w:type="character" w:customStyle="1" w:styleId="ListLabel58">
    <w:name w:val="ListLabel 58"/>
    <w:qFormat/>
    <w:rPr>
      <w:rFonts w:cs="OpenSymbol;Arial Unicode MS"/>
    </w:rPr>
  </w:style>
  <w:style w:type="character" w:customStyle="1" w:styleId="ListLabel59">
    <w:name w:val="ListLabel 59"/>
    <w:qFormat/>
    <w:rPr>
      <w:rFonts w:cs="OpenSymbol;Arial Unicode MS"/>
    </w:rPr>
  </w:style>
  <w:style w:type="character" w:customStyle="1" w:styleId="ListLabel60">
    <w:name w:val="ListLabel 60"/>
    <w:qFormat/>
    <w:rPr>
      <w:rFonts w:cs="OpenSymbol;Arial Unicode MS"/>
    </w:rPr>
  </w:style>
  <w:style w:type="character" w:customStyle="1" w:styleId="ListLabel61">
    <w:name w:val="ListLabel 61"/>
    <w:qFormat/>
    <w:rPr>
      <w:rFonts w:cs="OpenSymbol;Arial Unicode MS"/>
    </w:rPr>
  </w:style>
  <w:style w:type="character" w:customStyle="1" w:styleId="ListLabel62">
    <w:name w:val="ListLabel 62"/>
    <w:qFormat/>
    <w:rPr>
      <w:rFonts w:cs="OpenSymbol;Arial Unicode MS"/>
    </w:rPr>
  </w:style>
  <w:style w:type="character" w:customStyle="1" w:styleId="ListLabel63">
    <w:name w:val="ListLabel 63"/>
    <w:qFormat/>
    <w:rPr>
      <w:rFonts w:cs="OpenSymbol;Arial Unicode MS"/>
    </w:rPr>
  </w:style>
  <w:style w:type="character" w:customStyle="1" w:styleId="ListLabel64">
    <w:name w:val="ListLabel 64"/>
    <w:qFormat/>
    <w:rPr>
      <w:rFonts w:cs="OpenSymbol;Arial Unicode MS"/>
    </w:rPr>
  </w:style>
  <w:style w:type="character" w:customStyle="1" w:styleId="ListLabel65">
    <w:name w:val="ListLabel 65"/>
    <w:qFormat/>
    <w:rPr>
      <w:rFonts w:cs="OpenSymbol;Arial Unicode MS"/>
    </w:rPr>
  </w:style>
  <w:style w:type="character" w:customStyle="1" w:styleId="ListLabel66">
    <w:name w:val="ListLabel 66"/>
    <w:qFormat/>
    <w:rPr>
      <w:rFonts w:cs="OpenSymbol;Arial Unicode MS"/>
      <w:b/>
      <w:sz w:val="24"/>
    </w:rPr>
  </w:style>
  <w:style w:type="character" w:customStyle="1" w:styleId="ListLabel67">
    <w:name w:val="ListLabel 67"/>
    <w:qFormat/>
    <w:rPr>
      <w:rFonts w:cs="OpenSymbol;Arial Unicode MS"/>
    </w:rPr>
  </w:style>
  <w:style w:type="character" w:customStyle="1" w:styleId="ListLabel68">
    <w:name w:val="ListLabel 68"/>
    <w:qFormat/>
    <w:rPr>
      <w:rFonts w:cs="OpenSymbol;Arial Unicode MS"/>
    </w:rPr>
  </w:style>
  <w:style w:type="character" w:customStyle="1" w:styleId="ListLabel69">
    <w:name w:val="ListLabel 69"/>
    <w:qFormat/>
    <w:rPr>
      <w:rFonts w:cs="OpenSymbol;Arial Unicode MS"/>
    </w:rPr>
  </w:style>
  <w:style w:type="character" w:customStyle="1" w:styleId="ListLabel70">
    <w:name w:val="ListLabel 70"/>
    <w:qFormat/>
    <w:rPr>
      <w:rFonts w:cs="OpenSymbol;Arial Unicode MS"/>
    </w:rPr>
  </w:style>
  <w:style w:type="character" w:customStyle="1" w:styleId="ListLabel71">
    <w:name w:val="ListLabel 71"/>
    <w:qFormat/>
    <w:rPr>
      <w:rFonts w:cs="OpenSymbol;Arial Unicode MS"/>
    </w:rPr>
  </w:style>
  <w:style w:type="character" w:customStyle="1" w:styleId="ListLabel72">
    <w:name w:val="ListLabel 72"/>
    <w:qFormat/>
    <w:rPr>
      <w:rFonts w:cs="OpenSymbol;Arial Unicode MS"/>
    </w:rPr>
  </w:style>
  <w:style w:type="character" w:customStyle="1" w:styleId="ListLabel73">
    <w:name w:val="ListLabel 73"/>
    <w:qFormat/>
    <w:rPr>
      <w:rFonts w:cs="OpenSymbol;Arial Unicode MS"/>
    </w:rPr>
  </w:style>
  <w:style w:type="character" w:customStyle="1" w:styleId="ListLabel74">
    <w:name w:val="ListLabel 74"/>
    <w:qFormat/>
    <w:rPr>
      <w:rFonts w:cs="OpenSymbol;Arial Unicode MS"/>
    </w:rPr>
  </w:style>
  <w:style w:type="character" w:customStyle="1" w:styleId="ListLabel75">
    <w:name w:val="ListLabel 75"/>
    <w:qFormat/>
    <w:rPr>
      <w:rFonts w:cs="OpenSymbol;Arial Unicode MS"/>
      <w:b/>
      <w:sz w:val="24"/>
    </w:rPr>
  </w:style>
  <w:style w:type="character" w:customStyle="1" w:styleId="ListLabel76">
    <w:name w:val="ListLabel 76"/>
    <w:qFormat/>
    <w:rPr>
      <w:rFonts w:cs="OpenSymbol;Arial Unicode MS"/>
    </w:rPr>
  </w:style>
  <w:style w:type="character" w:customStyle="1" w:styleId="ListLabel77">
    <w:name w:val="ListLabel 77"/>
    <w:qFormat/>
    <w:rPr>
      <w:rFonts w:cs="OpenSymbol;Arial Unicode MS"/>
    </w:rPr>
  </w:style>
  <w:style w:type="character" w:customStyle="1" w:styleId="ListLabel78">
    <w:name w:val="ListLabel 78"/>
    <w:qFormat/>
    <w:rPr>
      <w:rFonts w:cs="OpenSymbol;Arial Unicode MS"/>
    </w:rPr>
  </w:style>
  <w:style w:type="character" w:customStyle="1" w:styleId="ListLabel79">
    <w:name w:val="ListLabel 79"/>
    <w:qFormat/>
    <w:rPr>
      <w:rFonts w:cs="OpenSymbol;Arial Unicode MS"/>
    </w:rPr>
  </w:style>
  <w:style w:type="character" w:customStyle="1" w:styleId="ListLabel80">
    <w:name w:val="ListLabel 80"/>
    <w:qFormat/>
    <w:rPr>
      <w:rFonts w:cs="OpenSymbol;Arial Unicode MS"/>
    </w:rPr>
  </w:style>
  <w:style w:type="character" w:customStyle="1" w:styleId="ListLabel81">
    <w:name w:val="ListLabel 81"/>
    <w:qFormat/>
    <w:rPr>
      <w:rFonts w:cs="OpenSymbol;Arial Unicode MS"/>
    </w:rPr>
  </w:style>
  <w:style w:type="character" w:customStyle="1" w:styleId="ListLabel82">
    <w:name w:val="ListLabel 82"/>
    <w:qFormat/>
    <w:rPr>
      <w:rFonts w:cs="OpenSymbol;Arial Unicode MS"/>
    </w:rPr>
  </w:style>
  <w:style w:type="character" w:customStyle="1" w:styleId="ListLabel83">
    <w:name w:val="ListLabel 83"/>
    <w:qFormat/>
    <w:rPr>
      <w:rFonts w:cs="OpenSymbol;Arial Unicode MS"/>
    </w:rPr>
  </w:style>
  <w:style w:type="character" w:customStyle="1" w:styleId="ListLabel84">
    <w:name w:val="ListLabel 84"/>
    <w:qFormat/>
    <w:rPr>
      <w:rFonts w:cs="OpenSymbol;Arial Unicode MS"/>
      <w:b/>
      <w:sz w:val="24"/>
    </w:rPr>
  </w:style>
  <w:style w:type="character" w:customStyle="1" w:styleId="ListLabel85">
    <w:name w:val="ListLabel 85"/>
    <w:qFormat/>
    <w:rPr>
      <w:rFonts w:cs="OpenSymbol;Arial Unicode MS"/>
    </w:rPr>
  </w:style>
  <w:style w:type="character" w:customStyle="1" w:styleId="ListLabel86">
    <w:name w:val="ListLabel 86"/>
    <w:qFormat/>
    <w:rPr>
      <w:rFonts w:cs="OpenSymbol;Arial Unicode MS"/>
    </w:rPr>
  </w:style>
  <w:style w:type="character" w:customStyle="1" w:styleId="ListLabel87">
    <w:name w:val="ListLabel 87"/>
    <w:qFormat/>
    <w:rPr>
      <w:rFonts w:cs="OpenSymbol;Arial Unicode MS"/>
    </w:rPr>
  </w:style>
  <w:style w:type="character" w:customStyle="1" w:styleId="ListLabel88">
    <w:name w:val="ListLabel 88"/>
    <w:qFormat/>
    <w:rPr>
      <w:rFonts w:cs="OpenSymbol;Arial Unicode MS"/>
    </w:rPr>
  </w:style>
  <w:style w:type="character" w:customStyle="1" w:styleId="ListLabel89">
    <w:name w:val="ListLabel 89"/>
    <w:qFormat/>
    <w:rPr>
      <w:rFonts w:cs="OpenSymbol;Arial Unicode MS"/>
    </w:rPr>
  </w:style>
  <w:style w:type="character" w:customStyle="1" w:styleId="ListLabel90">
    <w:name w:val="ListLabel 90"/>
    <w:qFormat/>
    <w:rPr>
      <w:rFonts w:cs="OpenSymbol;Arial Unicode MS"/>
    </w:rPr>
  </w:style>
  <w:style w:type="character" w:customStyle="1" w:styleId="ListLabel91">
    <w:name w:val="ListLabel 91"/>
    <w:qFormat/>
    <w:rPr>
      <w:rFonts w:cs="OpenSymbol;Arial Unicode MS"/>
    </w:rPr>
  </w:style>
  <w:style w:type="character" w:customStyle="1" w:styleId="ListLabel92">
    <w:name w:val="ListLabel 92"/>
    <w:qFormat/>
    <w:rPr>
      <w:rFonts w:cs="OpenSymbol;Arial Unicode MS"/>
    </w:rPr>
  </w:style>
  <w:style w:type="paragraph" w:customStyle="1" w:styleId="Kop">
    <w:name w:val="Kop"/>
    <w:basedOn w:val="Standaard"/>
    <w:next w:val="Plattetekst"/>
    <w:qFormat/>
    <w:pPr>
      <w:keepNext/>
      <w:spacing w:before="240" w:after="120"/>
    </w:pPr>
    <w:rPr>
      <w:rFonts w:ascii="Liberation Sans;Arial" w:eastAsia="Microsoft YaHei" w:hAnsi="Liberation Sans;Arial"/>
      <w:sz w:val="28"/>
      <w:szCs w:val="28"/>
    </w:rPr>
  </w:style>
  <w:style w:type="paragraph" w:styleId="Plattetekst">
    <w:name w:val="Body Text"/>
    <w:basedOn w:val="Standaard"/>
    <w:pPr>
      <w:spacing w:after="140" w:line="288" w:lineRule="auto"/>
    </w:pPr>
  </w:style>
  <w:style w:type="paragraph" w:styleId="Lijst">
    <w:name w:val="List"/>
    <w:basedOn w:val="Plattetekst"/>
  </w:style>
  <w:style w:type="paragraph" w:styleId="Bijschrift">
    <w:name w:val="caption"/>
    <w:basedOn w:val="Standaard"/>
    <w:qFormat/>
    <w:pPr>
      <w:suppressLineNumbers/>
      <w:spacing w:before="120" w:after="120"/>
    </w:pPr>
    <w:rPr>
      <w:i/>
      <w:iCs/>
      <w:sz w:val="24"/>
      <w:szCs w:val="24"/>
    </w:rPr>
  </w:style>
  <w:style w:type="paragraph" w:customStyle="1" w:styleId="Index">
    <w:name w:val="Index"/>
    <w:basedOn w:val="Standaard"/>
    <w:qFormat/>
    <w:pPr>
      <w:suppressLineNumbers/>
    </w:pPr>
  </w:style>
  <w:style w:type="paragraph" w:styleId="Geenafstand">
    <w:name w:val="No Spacing"/>
    <w:qFormat/>
    <w:pPr>
      <w:suppressAutoHyphens/>
      <w:overflowPunct w:val="0"/>
    </w:pPr>
    <w:rPr>
      <w:rFonts w:ascii="Calibri" w:eastAsia="Calibri" w:hAnsi="Calibri"/>
      <w:color w:val="00000A"/>
      <w:sz w:val="22"/>
      <w:szCs w:val="22"/>
      <w:lang w:eastAsia="en-US" w:bidi="ar-SA"/>
    </w:rPr>
  </w:style>
  <w:style w:type="paragraph" w:styleId="Ballontekst">
    <w:name w:val="Balloon Text"/>
    <w:basedOn w:val="Standaard"/>
    <w:qFormat/>
    <w:pPr>
      <w:spacing w:after="0" w:line="240" w:lineRule="auto"/>
    </w:pPr>
    <w:rPr>
      <w:rFonts w:ascii="Segoe UI" w:hAnsi="Segoe UI" w:cs="Segoe UI"/>
      <w:sz w:val="18"/>
      <w:szCs w:val="18"/>
    </w:rPr>
  </w:style>
  <w:style w:type="paragraph" w:customStyle="1" w:styleId="Inhoudtabel">
    <w:name w:val="Inhoud tabel"/>
    <w:basedOn w:val="Standaard"/>
    <w:qFormat/>
    <w:pPr>
      <w:suppressLineNumbers/>
    </w:pPr>
  </w:style>
  <w:style w:type="paragraph" w:customStyle="1" w:styleId="Tabelkop">
    <w:name w:val="Tabelkop"/>
    <w:basedOn w:val="Inhoudtabel"/>
    <w:qFormat/>
    <w:pPr>
      <w:jc w:val="center"/>
    </w:pPr>
    <w:rPr>
      <w:b/>
      <w:bCs/>
    </w:rPr>
  </w:style>
  <w:style w:type="numbering" w:customStyle="1" w:styleId="WW8Num1">
    <w:name w:val="WW8Num1"/>
    <w:qFormat/>
  </w:style>
  <w:style w:type="numbering" w:customStyle="1" w:styleId="WW8Num2">
    <w:name w:val="WW8Num2"/>
    <w:qFormat/>
  </w:style>
  <w:style w:type="paragraph" w:styleId="Normaalweb">
    <w:name w:val="Normal (Web)"/>
    <w:basedOn w:val="Standaard"/>
    <w:uiPriority w:val="99"/>
    <w:semiHidden/>
    <w:unhideWhenUsed/>
    <w:rsid w:val="00055AF3"/>
    <w:rPr>
      <w:rFonts w:ascii="Times New Roman" w:hAnsi="Times New Roman" w:cs="Times New Roman"/>
      <w:sz w:val="24"/>
      <w:szCs w:val="24"/>
    </w:rPr>
  </w:style>
  <w:style w:type="paragraph" w:styleId="Lijstalinea">
    <w:name w:val="List Paragraph"/>
    <w:basedOn w:val="Standaard"/>
    <w:uiPriority w:val="34"/>
    <w:qFormat/>
    <w:rsid w:val="005C71B3"/>
    <w:pPr>
      <w:ind w:left="720"/>
      <w:contextualSpacing/>
    </w:pPr>
  </w:style>
  <w:style w:type="character" w:styleId="Hyperlink">
    <w:name w:val="Hyperlink"/>
    <w:basedOn w:val="Standaardalinea-lettertype"/>
    <w:uiPriority w:val="99"/>
    <w:unhideWhenUsed/>
    <w:rsid w:val="00F91180"/>
    <w:rPr>
      <w:color w:val="0563C1" w:themeColor="hyperlink"/>
      <w:u w:val="single"/>
    </w:rPr>
  </w:style>
  <w:style w:type="character" w:styleId="Onopgelostemelding">
    <w:name w:val="Unresolved Mention"/>
    <w:basedOn w:val="Standaardalinea-lettertype"/>
    <w:uiPriority w:val="99"/>
    <w:semiHidden/>
    <w:unhideWhenUsed/>
    <w:rsid w:val="00F91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22872">
      <w:bodyDiv w:val="1"/>
      <w:marLeft w:val="0"/>
      <w:marRight w:val="0"/>
      <w:marTop w:val="0"/>
      <w:marBottom w:val="0"/>
      <w:divBdr>
        <w:top w:val="none" w:sz="0" w:space="0" w:color="auto"/>
        <w:left w:val="none" w:sz="0" w:space="0" w:color="auto"/>
        <w:bottom w:val="none" w:sz="0" w:space="0" w:color="auto"/>
        <w:right w:val="none" w:sz="0" w:space="0" w:color="auto"/>
      </w:divBdr>
      <w:divsChild>
        <w:div w:id="306715065">
          <w:marLeft w:val="0"/>
          <w:marRight w:val="0"/>
          <w:marTop w:val="0"/>
          <w:marBottom w:val="0"/>
          <w:divBdr>
            <w:top w:val="none" w:sz="0" w:space="0" w:color="auto"/>
            <w:left w:val="none" w:sz="0" w:space="0" w:color="auto"/>
            <w:bottom w:val="none" w:sz="0" w:space="0" w:color="auto"/>
            <w:right w:val="none" w:sz="0" w:space="0" w:color="auto"/>
          </w:divBdr>
        </w:div>
        <w:div w:id="1393699187">
          <w:marLeft w:val="0"/>
          <w:marRight w:val="0"/>
          <w:marTop w:val="0"/>
          <w:marBottom w:val="0"/>
          <w:divBdr>
            <w:top w:val="none" w:sz="0" w:space="0" w:color="auto"/>
            <w:left w:val="none" w:sz="0" w:space="0" w:color="auto"/>
            <w:bottom w:val="none" w:sz="0" w:space="0" w:color="auto"/>
            <w:right w:val="none" w:sz="0" w:space="0" w:color="auto"/>
          </w:divBdr>
        </w:div>
        <w:div w:id="1012143958">
          <w:marLeft w:val="0"/>
          <w:marRight w:val="0"/>
          <w:marTop w:val="0"/>
          <w:marBottom w:val="0"/>
          <w:divBdr>
            <w:top w:val="none" w:sz="0" w:space="0" w:color="auto"/>
            <w:left w:val="none" w:sz="0" w:space="0" w:color="auto"/>
            <w:bottom w:val="none" w:sz="0" w:space="0" w:color="auto"/>
            <w:right w:val="none" w:sz="0" w:space="0" w:color="auto"/>
          </w:divBdr>
        </w:div>
        <w:div w:id="1112631458">
          <w:marLeft w:val="0"/>
          <w:marRight w:val="0"/>
          <w:marTop w:val="0"/>
          <w:marBottom w:val="0"/>
          <w:divBdr>
            <w:top w:val="none" w:sz="0" w:space="0" w:color="auto"/>
            <w:left w:val="none" w:sz="0" w:space="0" w:color="auto"/>
            <w:bottom w:val="none" w:sz="0" w:space="0" w:color="auto"/>
            <w:right w:val="none" w:sz="0" w:space="0" w:color="auto"/>
          </w:divBdr>
        </w:div>
        <w:div w:id="944769236">
          <w:marLeft w:val="0"/>
          <w:marRight w:val="0"/>
          <w:marTop w:val="0"/>
          <w:marBottom w:val="0"/>
          <w:divBdr>
            <w:top w:val="none" w:sz="0" w:space="0" w:color="auto"/>
            <w:left w:val="none" w:sz="0" w:space="0" w:color="auto"/>
            <w:bottom w:val="none" w:sz="0" w:space="0" w:color="auto"/>
            <w:right w:val="none" w:sz="0" w:space="0" w:color="auto"/>
          </w:divBdr>
        </w:div>
        <w:div w:id="1002589740">
          <w:marLeft w:val="0"/>
          <w:marRight w:val="0"/>
          <w:marTop w:val="0"/>
          <w:marBottom w:val="0"/>
          <w:divBdr>
            <w:top w:val="none" w:sz="0" w:space="0" w:color="auto"/>
            <w:left w:val="none" w:sz="0" w:space="0" w:color="auto"/>
            <w:bottom w:val="none" w:sz="0" w:space="0" w:color="auto"/>
            <w:right w:val="none" w:sz="0" w:space="0" w:color="auto"/>
          </w:divBdr>
        </w:div>
      </w:divsChild>
    </w:div>
    <w:div w:id="321155866">
      <w:bodyDiv w:val="1"/>
      <w:marLeft w:val="0"/>
      <w:marRight w:val="0"/>
      <w:marTop w:val="0"/>
      <w:marBottom w:val="0"/>
      <w:divBdr>
        <w:top w:val="none" w:sz="0" w:space="0" w:color="auto"/>
        <w:left w:val="none" w:sz="0" w:space="0" w:color="auto"/>
        <w:bottom w:val="none" w:sz="0" w:space="0" w:color="auto"/>
        <w:right w:val="none" w:sz="0" w:space="0" w:color="auto"/>
      </w:divBdr>
    </w:div>
    <w:div w:id="748382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anszorgbegeleiding.nl/" TargetMode="External"/><Relationship Id="rId3" Type="http://schemas.openxmlformats.org/officeDocument/2006/relationships/styles" Target="styles.xml"/><Relationship Id="rId7" Type="http://schemas.openxmlformats.org/officeDocument/2006/relationships/hyperlink" Target="mailto:hbaart@balanszorgbegeleiding.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C04D5-4927-4A4B-9708-A8BE04DD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445</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Anchiii</dc:creator>
  <dc:description/>
  <cp:lastModifiedBy>Helma Baart</cp:lastModifiedBy>
  <cp:revision>8</cp:revision>
  <cp:lastPrinted>2019-11-19T10:35:00Z</cp:lastPrinted>
  <dcterms:created xsi:type="dcterms:W3CDTF">2019-12-30T12:37:00Z</dcterms:created>
  <dcterms:modified xsi:type="dcterms:W3CDTF">2020-02-11T09:58:00Z</dcterms:modified>
  <dc:language>nl-NL</dc:language>
</cp:coreProperties>
</file>